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35117" w14:textId="77777777" w:rsidR="002C591E" w:rsidRPr="00E249F5" w:rsidRDefault="002C591E" w:rsidP="00E249F5">
      <w:pPr>
        <w:ind w:left="1416" w:firstLine="708"/>
        <w:rPr>
          <w:b/>
          <w:sz w:val="28"/>
          <w:szCs w:val="28"/>
        </w:rPr>
      </w:pPr>
      <w:r w:rsidRPr="00E249F5">
        <w:rPr>
          <w:b/>
          <w:sz w:val="28"/>
          <w:szCs w:val="28"/>
        </w:rPr>
        <w:t>Бюллетень заочного голосования</w:t>
      </w:r>
      <w:r w:rsidR="00E249F5" w:rsidRPr="00E249F5">
        <w:rPr>
          <w:b/>
          <w:sz w:val="28"/>
          <w:szCs w:val="28"/>
        </w:rPr>
        <w:t xml:space="preserve"> Члена ТСН «</w:t>
      </w:r>
      <w:r w:rsidRPr="00E249F5">
        <w:rPr>
          <w:b/>
          <w:sz w:val="28"/>
          <w:szCs w:val="28"/>
        </w:rPr>
        <w:softHyphen/>
      </w:r>
      <w:r w:rsidRPr="00E249F5">
        <w:rPr>
          <w:b/>
          <w:sz w:val="28"/>
          <w:szCs w:val="28"/>
        </w:rPr>
        <w:softHyphen/>
      </w:r>
      <w:r w:rsidRPr="00E249F5">
        <w:rPr>
          <w:b/>
          <w:sz w:val="28"/>
          <w:szCs w:val="28"/>
        </w:rPr>
        <w:softHyphen/>
      </w:r>
      <w:r w:rsidRPr="00E249F5">
        <w:rPr>
          <w:b/>
          <w:sz w:val="28"/>
          <w:szCs w:val="28"/>
        </w:rPr>
        <w:softHyphen/>
      </w:r>
      <w:r w:rsidRPr="00E249F5">
        <w:rPr>
          <w:b/>
          <w:sz w:val="28"/>
          <w:szCs w:val="28"/>
        </w:rPr>
        <w:softHyphen/>
      </w:r>
      <w:r w:rsidRPr="00E249F5">
        <w:rPr>
          <w:b/>
          <w:sz w:val="28"/>
          <w:szCs w:val="28"/>
        </w:rPr>
        <w:softHyphen/>
      </w:r>
      <w:r w:rsidRPr="00E249F5">
        <w:rPr>
          <w:b/>
          <w:sz w:val="28"/>
          <w:szCs w:val="28"/>
        </w:rPr>
        <w:softHyphen/>
      </w:r>
      <w:r w:rsidRPr="00E249F5">
        <w:rPr>
          <w:b/>
          <w:sz w:val="28"/>
          <w:szCs w:val="28"/>
        </w:rPr>
        <w:softHyphen/>
      </w:r>
      <w:r w:rsidRPr="00E249F5">
        <w:rPr>
          <w:b/>
          <w:sz w:val="28"/>
          <w:szCs w:val="28"/>
        </w:rPr>
        <w:softHyphen/>
      </w:r>
      <w:r w:rsidRPr="00E249F5">
        <w:rPr>
          <w:b/>
          <w:sz w:val="28"/>
          <w:szCs w:val="28"/>
        </w:rPr>
        <w:softHyphen/>
      </w:r>
      <w:r w:rsidRPr="00E249F5">
        <w:rPr>
          <w:b/>
          <w:sz w:val="28"/>
          <w:szCs w:val="28"/>
        </w:rPr>
        <w:softHyphen/>
      </w:r>
      <w:r w:rsidRPr="00E249F5">
        <w:rPr>
          <w:b/>
          <w:sz w:val="28"/>
          <w:szCs w:val="28"/>
        </w:rPr>
        <w:softHyphen/>
      </w:r>
      <w:r w:rsidRPr="00E249F5">
        <w:rPr>
          <w:b/>
          <w:sz w:val="28"/>
          <w:szCs w:val="28"/>
        </w:rPr>
        <w:softHyphen/>
      </w:r>
      <w:r w:rsidRPr="00E249F5">
        <w:rPr>
          <w:b/>
          <w:sz w:val="28"/>
          <w:szCs w:val="28"/>
        </w:rPr>
        <w:softHyphen/>
      </w:r>
      <w:r w:rsidRPr="00E249F5">
        <w:rPr>
          <w:b/>
          <w:sz w:val="28"/>
          <w:szCs w:val="28"/>
        </w:rPr>
        <w:softHyphen/>
      </w:r>
      <w:r w:rsidR="00E249F5" w:rsidRPr="00E249F5">
        <w:rPr>
          <w:b/>
          <w:sz w:val="28"/>
          <w:szCs w:val="28"/>
        </w:rPr>
        <w:softHyphen/>
      </w:r>
      <w:r w:rsidR="00E249F5" w:rsidRPr="00E249F5">
        <w:rPr>
          <w:b/>
          <w:sz w:val="28"/>
          <w:szCs w:val="28"/>
        </w:rPr>
        <w:softHyphen/>
      </w:r>
      <w:r w:rsidR="00E249F5" w:rsidRPr="00E249F5">
        <w:rPr>
          <w:b/>
          <w:sz w:val="28"/>
          <w:szCs w:val="28"/>
        </w:rPr>
        <w:softHyphen/>
      </w:r>
      <w:r w:rsidR="00E249F5" w:rsidRPr="00E249F5">
        <w:rPr>
          <w:b/>
          <w:sz w:val="28"/>
          <w:szCs w:val="28"/>
        </w:rPr>
        <w:softHyphen/>
      </w:r>
      <w:r w:rsidR="00E249F5" w:rsidRPr="00E249F5">
        <w:rPr>
          <w:b/>
          <w:sz w:val="28"/>
          <w:szCs w:val="28"/>
        </w:rPr>
        <w:softHyphen/>
      </w:r>
      <w:r w:rsidR="00E249F5" w:rsidRPr="00E249F5">
        <w:rPr>
          <w:b/>
          <w:sz w:val="28"/>
          <w:szCs w:val="28"/>
        </w:rPr>
        <w:softHyphen/>
      </w:r>
      <w:r w:rsidR="00E249F5" w:rsidRPr="00E249F5">
        <w:rPr>
          <w:b/>
          <w:sz w:val="28"/>
          <w:szCs w:val="28"/>
        </w:rPr>
        <w:softHyphen/>
      </w:r>
      <w:r w:rsidR="00E249F5" w:rsidRPr="00E249F5">
        <w:rPr>
          <w:b/>
          <w:sz w:val="28"/>
          <w:szCs w:val="28"/>
        </w:rPr>
        <w:softHyphen/>
      </w:r>
      <w:r w:rsidR="00E249F5" w:rsidRPr="00E249F5">
        <w:rPr>
          <w:b/>
          <w:sz w:val="28"/>
          <w:szCs w:val="28"/>
        </w:rPr>
        <w:softHyphen/>
      </w:r>
      <w:r w:rsidR="00E249F5" w:rsidRPr="00E249F5">
        <w:rPr>
          <w:b/>
          <w:sz w:val="28"/>
          <w:szCs w:val="28"/>
        </w:rPr>
        <w:softHyphen/>
      </w:r>
      <w:r w:rsidR="00E249F5" w:rsidRPr="00E249F5">
        <w:rPr>
          <w:b/>
          <w:sz w:val="28"/>
          <w:szCs w:val="28"/>
        </w:rPr>
        <w:softHyphen/>
      </w:r>
      <w:r w:rsidR="00E249F5" w:rsidRPr="00E249F5">
        <w:rPr>
          <w:b/>
          <w:sz w:val="28"/>
          <w:szCs w:val="28"/>
        </w:rPr>
        <w:softHyphen/>
      </w:r>
      <w:r w:rsidR="00E249F5" w:rsidRPr="00E249F5">
        <w:rPr>
          <w:b/>
          <w:sz w:val="28"/>
          <w:szCs w:val="28"/>
        </w:rPr>
        <w:softHyphen/>
      </w:r>
      <w:r w:rsidR="00E249F5" w:rsidRPr="00E249F5">
        <w:rPr>
          <w:b/>
          <w:sz w:val="28"/>
          <w:szCs w:val="28"/>
        </w:rPr>
        <w:softHyphen/>
        <w:t xml:space="preserve"> ОМЕГА</w:t>
      </w:r>
      <w:r w:rsidRPr="00E249F5">
        <w:rPr>
          <w:b/>
          <w:sz w:val="28"/>
          <w:szCs w:val="28"/>
        </w:rPr>
        <w:t>»</w:t>
      </w:r>
    </w:p>
    <w:p w14:paraId="759AD1C5" w14:textId="77777777" w:rsidR="00E249F5" w:rsidRPr="00E249F5" w:rsidRDefault="002C591E" w:rsidP="00E249F5">
      <w:pPr>
        <w:rPr>
          <w:sz w:val="28"/>
          <w:szCs w:val="28"/>
        </w:rPr>
      </w:pPr>
      <w:r w:rsidRPr="00E249F5">
        <w:rPr>
          <w:sz w:val="28"/>
          <w:szCs w:val="28"/>
        </w:rPr>
        <w:t xml:space="preserve">Юридический и фактический адрес: </w:t>
      </w:r>
      <w:r w:rsidR="00A0032C" w:rsidRPr="00E249F5">
        <w:rPr>
          <w:sz w:val="28"/>
          <w:szCs w:val="28"/>
        </w:rPr>
        <w:t xml:space="preserve">Московская область, г. Волоколамск, </w:t>
      </w:r>
      <w:r w:rsidR="00E249F5" w:rsidRPr="00E249F5">
        <w:rPr>
          <w:sz w:val="28"/>
          <w:szCs w:val="28"/>
        </w:rPr>
        <w:t>Организация: Товарищество собственников недвижимости «ОМЕГА»</w:t>
      </w:r>
    </w:p>
    <w:p w14:paraId="4F6E5A7E" w14:textId="457A5FBB" w:rsidR="002C591E" w:rsidRPr="00E249F5" w:rsidRDefault="00A0032C" w:rsidP="002C591E">
      <w:pPr>
        <w:rPr>
          <w:sz w:val="28"/>
          <w:szCs w:val="28"/>
        </w:rPr>
      </w:pPr>
      <w:r w:rsidRPr="00E249F5">
        <w:rPr>
          <w:sz w:val="28"/>
          <w:szCs w:val="28"/>
        </w:rPr>
        <w:t>д.</w:t>
      </w:r>
      <w:r w:rsidR="0098191E">
        <w:rPr>
          <w:sz w:val="28"/>
          <w:szCs w:val="28"/>
        </w:rPr>
        <w:t xml:space="preserve"> </w:t>
      </w:r>
      <w:r w:rsidRPr="00E249F5">
        <w:rPr>
          <w:sz w:val="28"/>
          <w:szCs w:val="28"/>
        </w:rPr>
        <w:t>Чащь, с/т «Омега»</w:t>
      </w:r>
      <w:r w:rsidR="002C591E" w:rsidRPr="00E249F5">
        <w:rPr>
          <w:sz w:val="28"/>
          <w:szCs w:val="28"/>
        </w:rPr>
        <w:t xml:space="preserve"> </w:t>
      </w:r>
      <w:r w:rsidRPr="00E249F5">
        <w:rPr>
          <w:sz w:val="28"/>
          <w:szCs w:val="28"/>
        </w:rPr>
        <w:t>(ИНН 5004005707, ОГРН 1025000842008)</w:t>
      </w:r>
    </w:p>
    <w:p w14:paraId="57926B37" w14:textId="77777777" w:rsidR="00A0032C" w:rsidRPr="00E249F5" w:rsidRDefault="00A0032C" w:rsidP="002C591E">
      <w:pPr>
        <w:rPr>
          <w:sz w:val="28"/>
          <w:szCs w:val="28"/>
        </w:rPr>
      </w:pPr>
      <w:r w:rsidRPr="00E249F5">
        <w:rPr>
          <w:sz w:val="28"/>
          <w:szCs w:val="28"/>
        </w:rPr>
        <w:t>Форма проведения собрания: Заочное общее собрание членов ТСН «Омега»</w:t>
      </w:r>
      <w:r w:rsidR="00347DC8" w:rsidRPr="00E249F5">
        <w:rPr>
          <w:sz w:val="28"/>
          <w:szCs w:val="28"/>
        </w:rPr>
        <w:t>.</w:t>
      </w:r>
    </w:p>
    <w:p w14:paraId="2727F5D9" w14:textId="77777777" w:rsidR="00347DC8" w:rsidRPr="00E249F5" w:rsidRDefault="00347DC8" w:rsidP="002C591E">
      <w:pPr>
        <w:rPr>
          <w:sz w:val="28"/>
          <w:szCs w:val="28"/>
        </w:rPr>
      </w:pPr>
      <w:r w:rsidRPr="00E249F5">
        <w:rPr>
          <w:sz w:val="28"/>
          <w:szCs w:val="28"/>
        </w:rPr>
        <w:t>Заочна</w:t>
      </w:r>
      <w:r w:rsidR="00FD1B2F">
        <w:rPr>
          <w:sz w:val="28"/>
          <w:szCs w:val="28"/>
        </w:rPr>
        <w:t xml:space="preserve">я часть </w:t>
      </w:r>
      <w:r w:rsidR="00FD1B2F" w:rsidRPr="00FD1B2F">
        <w:rPr>
          <w:b/>
          <w:sz w:val="28"/>
          <w:szCs w:val="28"/>
        </w:rPr>
        <w:t>состоится</w:t>
      </w:r>
      <w:r w:rsidR="00FD1B2F">
        <w:rPr>
          <w:sz w:val="28"/>
          <w:szCs w:val="28"/>
        </w:rPr>
        <w:t xml:space="preserve"> в период </w:t>
      </w:r>
      <w:r w:rsidR="00FD1B2F" w:rsidRPr="00FD1B2F">
        <w:rPr>
          <w:b/>
          <w:sz w:val="28"/>
          <w:szCs w:val="28"/>
        </w:rPr>
        <w:t>с 23 октября 2023г. по 03 ноября</w:t>
      </w:r>
      <w:r w:rsidR="0053211D" w:rsidRPr="00FD1B2F">
        <w:rPr>
          <w:b/>
          <w:sz w:val="28"/>
          <w:szCs w:val="28"/>
        </w:rPr>
        <w:t xml:space="preserve"> 2023г.</w:t>
      </w:r>
    </w:p>
    <w:p w14:paraId="430F49A4" w14:textId="77777777" w:rsidR="00347DC8" w:rsidRPr="00E249F5" w:rsidRDefault="00347DC8" w:rsidP="002C591E">
      <w:pPr>
        <w:rPr>
          <w:sz w:val="28"/>
          <w:szCs w:val="28"/>
        </w:rPr>
      </w:pPr>
      <w:r w:rsidRPr="00E249F5">
        <w:rPr>
          <w:sz w:val="28"/>
          <w:szCs w:val="28"/>
        </w:rPr>
        <w:t xml:space="preserve">Прием бюллетеней заочного голосования </w:t>
      </w:r>
      <w:r w:rsidRPr="00FD1B2F">
        <w:rPr>
          <w:b/>
          <w:sz w:val="28"/>
          <w:szCs w:val="28"/>
        </w:rPr>
        <w:t>оканчивается</w:t>
      </w:r>
      <w:r w:rsidR="00FD1B2F" w:rsidRPr="00FD1B2F">
        <w:rPr>
          <w:b/>
          <w:sz w:val="28"/>
          <w:szCs w:val="28"/>
        </w:rPr>
        <w:t xml:space="preserve"> 03.11.23г. в 22 </w:t>
      </w:r>
      <w:r w:rsidRPr="00FD1B2F">
        <w:rPr>
          <w:b/>
          <w:sz w:val="28"/>
          <w:szCs w:val="28"/>
        </w:rPr>
        <w:t xml:space="preserve">час. </w:t>
      </w:r>
      <w:r w:rsidR="00FD1B2F" w:rsidRPr="00FD1B2F">
        <w:rPr>
          <w:b/>
          <w:sz w:val="28"/>
          <w:szCs w:val="28"/>
        </w:rPr>
        <w:t>00 мин</w:t>
      </w:r>
      <w:r w:rsidR="00FD1B2F">
        <w:rPr>
          <w:sz w:val="28"/>
          <w:szCs w:val="28"/>
        </w:rPr>
        <w:t>.</w:t>
      </w:r>
    </w:p>
    <w:p w14:paraId="3C89012E" w14:textId="77777777" w:rsidR="00347DC8" w:rsidRPr="00E249F5" w:rsidRDefault="00347DC8" w:rsidP="002C591E">
      <w:pPr>
        <w:rPr>
          <w:sz w:val="28"/>
          <w:szCs w:val="28"/>
        </w:rPr>
      </w:pPr>
      <w:r w:rsidRPr="00E249F5">
        <w:rPr>
          <w:sz w:val="28"/>
          <w:szCs w:val="28"/>
        </w:rPr>
        <w:t>Ф.</w:t>
      </w:r>
      <w:r w:rsidR="00A44077" w:rsidRPr="00E249F5">
        <w:rPr>
          <w:sz w:val="28"/>
          <w:szCs w:val="28"/>
        </w:rPr>
        <w:t xml:space="preserve"> </w:t>
      </w:r>
      <w:r w:rsidRPr="00E249F5">
        <w:rPr>
          <w:sz w:val="28"/>
          <w:szCs w:val="28"/>
        </w:rPr>
        <w:t>И.</w:t>
      </w:r>
      <w:r w:rsidR="00A44077" w:rsidRPr="00E249F5">
        <w:rPr>
          <w:sz w:val="28"/>
          <w:szCs w:val="28"/>
        </w:rPr>
        <w:t xml:space="preserve"> </w:t>
      </w:r>
      <w:r w:rsidRPr="00E249F5">
        <w:rPr>
          <w:sz w:val="28"/>
          <w:szCs w:val="28"/>
        </w:rPr>
        <w:t>О.</w:t>
      </w:r>
      <w:r w:rsidR="00A44077" w:rsidRPr="00E249F5">
        <w:rPr>
          <w:sz w:val="28"/>
          <w:szCs w:val="28"/>
        </w:rPr>
        <w:t xml:space="preserve"> </w:t>
      </w:r>
      <w:r w:rsidR="00E249F5" w:rsidRPr="00E249F5">
        <w:rPr>
          <w:sz w:val="28"/>
          <w:szCs w:val="28"/>
        </w:rPr>
        <w:t>голосую</w:t>
      </w:r>
      <w:r w:rsidRPr="00E249F5">
        <w:rPr>
          <w:sz w:val="28"/>
          <w:szCs w:val="28"/>
        </w:rPr>
        <w:t>щего:</w:t>
      </w:r>
      <w:r w:rsidR="00E249F5" w:rsidRPr="00E249F5">
        <w:rPr>
          <w:sz w:val="28"/>
          <w:szCs w:val="28"/>
        </w:rPr>
        <w:t xml:space="preserve"> </w:t>
      </w:r>
      <w:r w:rsidRPr="00E249F5">
        <w:rPr>
          <w:sz w:val="28"/>
          <w:szCs w:val="28"/>
        </w:rPr>
        <w:t xml:space="preserve">_______________________ Адрес </w:t>
      </w:r>
      <w:r w:rsidR="00FD1B2F">
        <w:rPr>
          <w:sz w:val="28"/>
          <w:szCs w:val="28"/>
        </w:rPr>
        <w:t xml:space="preserve">фактического </w:t>
      </w:r>
      <w:r w:rsidRPr="00E249F5">
        <w:rPr>
          <w:sz w:val="28"/>
          <w:szCs w:val="28"/>
        </w:rPr>
        <w:t>проживания: _________________________________________________________________</w:t>
      </w:r>
    </w:p>
    <w:p w14:paraId="6EFF0B10" w14:textId="77777777" w:rsidR="00347DC8" w:rsidRPr="00E249F5" w:rsidRDefault="00347DC8" w:rsidP="002C591E">
      <w:pPr>
        <w:rPr>
          <w:sz w:val="28"/>
          <w:szCs w:val="28"/>
        </w:rPr>
      </w:pPr>
      <w:r w:rsidRPr="00E249F5">
        <w:rPr>
          <w:sz w:val="28"/>
          <w:szCs w:val="28"/>
        </w:rPr>
        <w:t>Номер садового участка:</w:t>
      </w:r>
      <w:r w:rsidR="00A44077" w:rsidRPr="00E249F5">
        <w:rPr>
          <w:sz w:val="28"/>
          <w:szCs w:val="28"/>
        </w:rPr>
        <w:t xml:space="preserve"> </w:t>
      </w:r>
      <w:r w:rsidRPr="00E249F5">
        <w:rPr>
          <w:sz w:val="28"/>
          <w:szCs w:val="28"/>
        </w:rPr>
        <w:t>_____________</w:t>
      </w:r>
    </w:p>
    <w:p w14:paraId="49585E59" w14:textId="77777777" w:rsidR="00347DC8" w:rsidRPr="00E249F5" w:rsidRDefault="00347DC8" w:rsidP="002C591E">
      <w:pPr>
        <w:rPr>
          <w:sz w:val="28"/>
          <w:szCs w:val="28"/>
        </w:rPr>
      </w:pPr>
      <w:r w:rsidRPr="00E249F5">
        <w:rPr>
          <w:sz w:val="28"/>
          <w:szCs w:val="28"/>
        </w:rPr>
        <w:t>Документы по вопросам, поставленным на голосование находятся</w:t>
      </w:r>
      <w:r w:rsidR="000B5A01" w:rsidRPr="00E249F5">
        <w:rPr>
          <w:sz w:val="28"/>
          <w:szCs w:val="28"/>
        </w:rPr>
        <w:t xml:space="preserve"> в правлении ТСН и на сайте ТСН</w:t>
      </w:r>
    </w:p>
    <w:p w14:paraId="5E2847C9" w14:textId="77777777" w:rsidR="000B5A01" w:rsidRPr="00E249F5" w:rsidRDefault="000B5A01" w:rsidP="00E249F5">
      <w:pPr>
        <w:ind w:left="1416" w:firstLine="708"/>
        <w:rPr>
          <w:b/>
          <w:sz w:val="28"/>
          <w:szCs w:val="28"/>
        </w:rPr>
      </w:pPr>
      <w:r w:rsidRPr="00E249F5">
        <w:rPr>
          <w:b/>
          <w:sz w:val="28"/>
          <w:szCs w:val="28"/>
        </w:rPr>
        <w:t>Вопросы</w:t>
      </w:r>
      <w:r w:rsidR="00A44077" w:rsidRPr="00E249F5">
        <w:rPr>
          <w:b/>
          <w:sz w:val="28"/>
          <w:szCs w:val="28"/>
        </w:rPr>
        <w:t>,</w:t>
      </w:r>
      <w:r w:rsidRPr="00E249F5">
        <w:rPr>
          <w:b/>
          <w:sz w:val="28"/>
          <w:szCs w:val="28"/>
        </w:rPr>
        <w:t xml:space="preserve"> поставленные на голосование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58"/>
        <w:gridCol w:w="992"/>
        <w:gridCol w:w="1276"/>
        <w:gridCol w:w="1275"/>
      </w:tblGrid>
      <w:tr w:rsidR="000B5A01" w:rsidRPr="00E249F5" w14:paraId="1931DDB5" w14:textId="77777777" w:rsidTr="00DA2CB2">
        <w:tc>
          <w:tcPr>
            <w:tcW w:w="6658" w:type="dxa"/>
          </w:tcPr>
          <w:p w14:paraId="4A56C07D" w14:textId="77777777" w:rsidR="000B5A01" w:rsidRPr="00E249F5" w:rsidRDefault="000B5A01" w:rsidP="000B5A01">
            <w:pPr>
              <w:jc w:val="center"/>
              <w:rPr>
                <w:sz w:val="28"/>
                <w:szCs w:val="28"/>
              </w:rPr>
            </w:pPr>
            <w:r w:rsidRPr="00E249F5">
              <w:rPr>
                <w:sz w:val="28"/>
                <w:szCs w:val="28"/>
              </w:rPr>
              <w:t>Вопрос</w:t>
            </w:r>
          </w:p>
        </w:tc>
        <w:tc>
          <w:tcPr>
            <w:tcW w:w="992" w:type="dxa"/>
          </w:tcPr>
          <w:p w14:paraId="7D234669" w14:textId="77777777" w:rsidR="000B5A01" w:rsidRPr="00E249F5" w:rsidRDefault="000B5A01" w:rsidP="000B5A01">
            <w:pPr>
              <w:jc w:val="center"/>
              <w:rPr>
                <w:sz w:val="28"/>
                <w:szCs w:val="28"/>
              </w:rPr>
            </w:pPr>
            <w:r w:rsidRPr="00E249F5">
              <w:rPr>
                <w:sz w:val="28"/>
                <w:szCs w:val="28"/>
              </w:rPr>
              <w:t>За</w:t>
            </w:r>
          </w:p>
        </w:tc>
        <w:tc>
          <w:tcPr>
            <w:tcW w:w="1276" w:type="dxa"/>
          </w:tcPr>
          <w:p w14:paraId="4D512387" w14:textId="77777777" w:rsidR="000B5A01" w:rsidRPr="00E249F5" w:rsidRDefault="000B5A01" w:rsidP="000B5A01">
            <w:pPr>
              <w:jc w:val="center"/>
              <w:rPr>
                <w:sz w:val="28"/>
                <w:szCs w:val="28"/>
              </w:rPr>
            </w:pPr>
            <w:r w:rsidRPr="00E249F5">
              <w:rPr>
                <w:sz w:val="28"/>
                <w:szCs w:val="28"/>
              </w:rPr>
              <w:t>Против</w:t>
            </w:r>
          </w:p>
        </w:tc>
        <w:tc>
          <w:tcPr>
            <w:tcW w:w="1275" w:type="dxa"/>
          </w:tcPr>
          <w:p w14:paraId="3CCCD5C6" w14:textId="77777777" w:rsidR="000B5A01" w:rsidRPr="00E249F5" w:rsidRDefault="000B5A01" w:rsidP="000B5A01">
            <w:pPr>
              <w:jc w:val="center"/>
              <w:rPr>
                <w:sz w:val="28"/>
                <w:szCs w:val="28"/>
              </w:rPr>
            </w:pPr>
            <w:proofErr w:type="spellStart"/>
            <w:r w:rsidRPr="00E249F5">
              <w:rPr>
                <w:sz w:val="28"/>
                <w:szCs w:val="28"/>
              </w:rPr>
              <w:t>Воздер</w:t>
            </w:r>
            <w:proofErr w:type="spellEnd"/>
            <w:r w:rsidRPr="00E249F5">
              <w:rPr>
                <w:sz w:val="28"/>
                <w:szCs w:val="28"/>
              </w:rPr>
              <w:t>--жался</w:t>
            </w:r>
          </w:p>
        </w:tc>
      </w:tr>
      <w:tr w:rsidR="000B5A01" w:rsidRPr="00E249F5" w14:paraId="7C97A5B3" w14:textId="77777777" w:rsidTr="00DA2CB2">
        <w:tc>
          <w:tcPr>
            <w:tcW w:w="6658" w:type="dxa"/>
          </w:tcPr>
          <w:p w14:paraId="291314E3" w14:textId="77777777" w:rsidR="000B5A01" w:rsidRPr="00E249F5" w:rsidRDefault="00A44077" w:rsidP="00A44077">
            <w:pPr>
              <w:rPr>
                <w:sz w:val="28"/>
                <w:szCs w:val="28"/>
              </w:rPr>
            </w:pPr>
            <w:r w:rsidRPr="00E249F5">
              <w:rPr>
                <w:sz w:val="28"/>
                <w:szCs w:val="28"/>
              </w:rPr>
              <w:t>1.Утвердить величину целевого взноса на межевание земель общего пользования в размере 2400 руб.</w:t>
            </w:r>
          </w:p>
        </w:tc>
        <w:tc>
          <w:tcPr>
            <w:tcW w:w="992" w:type="dxa"/>
          </w:tcPr>
          <w:p w14:paraId="5C1521C7" w14:textId="77777777" w:rsidR="000B5A01" w:rsidRPr="00E249F5" w:rsidRDefault="000B5A01" w:rsidP="002C591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31BDBCEA" w14:textId="77777777" w:rsidR="000B5A01" w:rsidRPr="00E249F5" w:rsidRDefault="000B5A01" w:rsidP="002C591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57052CE1" w14:textId="77777777" w:rsidR="000B5A01" w:rsidRPr="00E249F5" w:rsidRDefault="000B5A01" w:rsidP="002C591E">
            <w:pPr>
              <w:rPr>
                <w:sz w:val="28"/>
                <w:szCs w:val="28"/>
              </w:rPr>
            </w:pPr>
          </w:p>
        </w:tc>
      </w:tr>
      <w:tr w:rsidR="000B5A01" w:rsidRPr="00E249F5" w14:paraId="60DADEF8" w14:textId="77777777" w:rsidTr="00DA2CB2">
        <w:tc>
          <w:tcPr>
            <w:tcW w:w="6658" w:type="dxa"/>
          </w:tcPr>
          <w:p w14:paraId="60BCCECB" w14:textId="77777777" w:rsidR="000B5A01" w:rsidRPr="00E249F5" w:rsidRDefault="00A44077" w:rsidP="002C591E">
            <w:pPr>
              <w:rPr>
                <w:sz w:val="28"/>
                <w:szCs w:val="28"/>
              </w:rPr>
            </w:pPr>
            <w:r w:rsidRPr="00E249F5">
              <w:rPr>
                <w:sz w:val="28"/>
                <w:szCs w:val="28"/>
              </w:rPr>
              <w:t>2. Установить срок внесения целевых взносов до 15.11.2023г.</w:t>
            </w:r>
          </w:p>
        </w:tc>
        <w:tc>
          <w:tcPr>
            <w:tcW w:w="992" w:type="dxa"/>
          </w:tcPr>
          <w:p w14:paraId="46562ADF" w14:textId="77777777" w:rsidR="000B5A01" w:rsidRPr="00E249F5" w:rsidRDefault="000B5A01" w:rsidP="002C591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72B780C7" w14:textId="77777777" w:rsidR="000B5A01" w:rsidRPr="00E249F5" w:rsidRDefault="000B5A01" w:rsidP="002C591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04D45559" w14:textId="77777777" w:rsidR="000B5A01" w:rsidRPr="00E249F5" w:rsidRDefault="000B5A01" w:rsidP="002C591E">
            <w:pPr>
              <w:rPr>
                <w:sz w:val="28"/>
                <w:szCs w:val="28"/>
              </w:rPr>
            </w:pPr>
          </w:p>
        </w:tc>
      </w:tr>
      <w:tr w:rsidR="000B5A01" w:rsidRPr="00E249F5" w14:paraId="450C0F80" w14:textId="77777777" w:rsidTr="00DA2CB2">
        <w:tc>
          <w:tcPr>
            <w:tcW w:w="6658" w:type="dxa"/>
          </w:tcPr>
          <w:p w14:paraId="47A8AD4E" w14:textId="77777777" w:rsidR="000B5A01" w:rsidRPr="00E249F5" w:rsidRDefault="00A44077" w:rsidP="002C591E">
            <w:pPr>
              <w:rPr>
                <w:sz w:val="28"/>
                <w:szCs w:val="28"/>
              </w:rPr>
            </w:pPr>
            <w:r w:rsidRPr="00E249F5">
              <w:rPr>
                <w:sz w:val="28"/>
                <w:szCs w:val="28"/>
              </w:rPr>
              <w:t>3. Разрешить увеличение площади земельных участков, по заявлению собственника, в существующих границах, за счет перераспределения земель общего пользования.</w:t>
            </w:r>
          </w:p>
        </w:tc>
        <w:tc>
          <w:tcPr>
            <w:tcW w:w="992" w:type="dxa"/>
          </w:tcPr>
          <w:p w14:paraId="2D0D61AE" w14:textId="77777777" w:rsidR="000B5A01" w:rsidRPr="00E249F5" w:rsidRDefault="000B5A01" w:rsidP="002C591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7569099A" w14:textId="77777777" w:rsidR="000B5A01" w:rsidRPr="00E249F5" w:rsidRDefault="000B5A01" w:rsidP="002C591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59A25E64" w14:textId="77777777" w:rsidR="000B5A01" w:rsidRPr="00E249F5" w:rsidRDefault="000B5A01" w:rsidP="002C591E">
            <w:pPr>
              <w:rPr>
                <w:sz w:val="28"/>
                <w:szCs w:val="28"/>
              </w:rPr>
            </w:pPr>
          </w:p>
        </w:tc>
      </w:tr>
      <w:tr w:rsidR="000B5A01" w:rsidRPr="00E249F5" w14:paraId="4C33D491" w14:textId="77777777" w:rsidTr="00DA2CB2">
        <w:trPr>
          <w:trHeight w:val="371"/>
        </w:trPr>
        <w:tc>
          <w:tcPr>
            <w:tcW w:w="6658" w:type="dxa"/>
          </w:tcPr>
          <w:p w14:paraId="7ABB6DEC" w14:textId="77777777" w:rsidR="000B5A01" w:rsidRPr="00E249F5" w:rsidRDefault="00A44077" w:rsidP="002C591E">
            <w:pPr>
              <w:rPr>
                <w:sz w:val="28"/>
                <w:szCs w:val="28"/>
              </w:rPr>
            </w:pPr>
            <w:r w:rsidRPr="00E249F5">
              <w:rPr>
                <w:sz w:val="28"/>
                <w:szCs w:val="28"/>
              </w:rPr>
              <w:t>4. Обязать собственников не желающих официально оформить прирезанные к участку земли вернутся в границы межевого плана земель общего пользования.</w:t>
            </w:r>
          </w:p>
        </w:tc>
        <w:tc>
          <w:tcPr>
            <w:tcW w:w="992" w:type="dxa"/>
          </w:tcPr>
          <w:p w14:paraId="0375016E" w14:textId="77777777" w:rsidR="000B5A01" w:rsidRPr="00E249F5" w:rsidRDefault="000B5A01" w:rsidP="002C591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3AC494D4" w14:textId="77777777" w:rsidR="000B5A01" w:rsidRPr="00E249F5" w:rsidRDefault="000B5A01" w:rsidP="002C591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228E67E1" w14:textId="77777777" w:rsidR="000B5A01" w:rsidRPr="00E249F5" w:rsidRDefault="000B5A01" w:rsidP="002C591E">
            <w:pPr>
              <w:rPr>
                <w:sz w:val="28"/>
                <w:szCs w:val="28"/>
              </w:rPr>
            </w:pPr>
          </w:p>
        </w:tc>
      </w:tr>
      <w:tr w:rsidR="00A44077" w:rsidRPr="00E249F5" w14:paraId="408853DF" w14:textId="77777777" w:rsidTr="00DA2CB2">
        <w:trPr>
          <w:trHeight w:val="371"/>
        </w:trPr>
        <w:tc>
          <w:tcPr>
            <w:tcW w:w="6658" w:type="dxa"/>
          </w:tcPr>
          <w:p w14:paraId="7B6E907F" w14:textId="77777777" w:rsidR="00A44077" w:rsidRPr="00E249F5" w:rsidRDefault="00A44077" w:rsidP="002C591E">
            <w:pPr>
              <w:rPr>
                <w:sz w:val="28"/>
                <w:szCs w:val="28"/>
              </w:rPr>
            </w:pPr>
            <w:r w:rsidRPr="00E249F5">
              <w:rPr>
                <w:sz w:val="28"/>
                <w:szCs w:val="28"/>
              </w:rPr>
              <w:t>5. Наделить председателя ТСН «Омега» Полякова В.Г. полномочиями по согласованию места положения границ земельного участка общего пользования ТСН и смежных с ним земельных участков</w:t>
            </w:r>
            <w:r w:rsidR="0053211D">
              <w:rPr>
                <w:sz w:val="28"/>
                <w:szCs w:val="28"/>
              </w:rPr>
              <w:t xml:space="preserve"> после решения правления по каждому участку индивидуально,</w:t>
            </w:r>
            <w:r w:rsidRPr="00E249F5">
              <w:rPr>
                <w:sz w:val="28"/>
                <w:szCs w:val="28"/>
              </w:rPr>
              <w:t xml:space="preserve"> в соответствии со статьей </w:t>
            </w:r>
            <w:r w:rsidR="00E249F5" w:rsidRPr="00E249F5">
              <w:rPr>
                <w:sz w:val="28"/>
                <w:szCs w:val="28"/>
              </w:rPr>
              <w:t>СТ 39 Ф3 от 24.07.2007г. № 221- Ф3 «О кадастровой деятельности».</w:t>
            </w:r>
          </w:p>
        </w:tc>
        <w:tc>
          <w:tcPr>
            <w:tcW w:w="992" w:type="dxa"/>
          </w:tcPr>
          <w:p w14:paraId="5BAA3F76" w14:textId="77777777" w:rsidR="00A44077" w:rsidRPr="00E249F5" w:rsidRDefault="00A44077" w:rsidP="002C591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2D517E4A" w14:textId="77777777" w:rsidR="00A44077" w:rsidRPr="00E249F5" w:rsidRDefault="00A44077" w:rsidP="002C591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2A66B05B" w14:textId="77777777" w:rsidR="00A44077" w:rsidRPr="00E249F5" w:rsidRDefault="00A44077" w:rsidP="002C591E">
            <w:pPr>
              <w:rPr>
                <w:sz w:val="28"/>
                <w:szCs w:val="28"/>
              </w:rPr>
            </w:pPr>
          </w:p>
        </w:tc>
      </w:tr>
    </w:tbl>
    <w:p w14:paraId="4906706C" w14:textId="77777777" w:rsidR="000B5A01" w:rsidRPr="00E249F5" w:rsidRDefault="000B5A01" w:rsidP="002C591E">
      <w:pPr>
        <w:rPr>
          <w:sz w:val="28"/>
          <w:szCs w:val="28"/>
        </w:rPr>
      </w:pPr>
    </w:p>
    <w:p w14:paraId="408A632F" w14:textId="4FBF9E53" w:rsidR="002C591E" w:rsidRPr="0098191E" w:rsidRDefault="000B5A01" w:rsidP="002C591E">
      <w:pPr>
        <w:rPr>
          <w:sz w:val="28"/>
          <w:szCs w:val="28"/>
        </w:rPr>
      </w:pPr>
      <w:r w:rsidRPr="00E249F5">
        <w:rPr>
          <w:sz w:val="28"/>
          <w:szCs w:val="28"/>
        </w:rPr>
        <w:t>Дата________________                        Подпись____________________</w:t>
      </w:r>
    </w:p>
    <w:sectPr w:rsidR="002C591E" w:rsidRPr="0098191E" w:rsidSect="00E249F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C6679F"/>
    <w:multiLevelType w:val="hybridMultilevel"/>
    <w:tmpl w:val="0DDCEF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7452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91E"/>
    <w:rsid w:val="000B5A01"/>
    <w:rsid w:val="002C591E"/>
    <w:rsid w:val="00347DC8"/>
    <w:rsid w:val="003611EF"/>
    <w:rsid w:val="004E7995"/>
    <w:rsid w:val="0053211D"/>
    <w:rsid w:val="0098191E"/>
    <w:rsid w:val="00A0032C"/>
    <w:rsid w:val="00A44077"/>
    <w:rsid w:val="00B41EFC"/>
    <w:rsid w:val="00B84BFF"/>
    <w:rsid w:val="00DA2CB2"/>
    <w:rsid w:val="00DE75AC"/>
    <w:rsid w:val="00E249F5"/>
    <w:rsid w:val="00ED2A57"/>
    <w:rsid w:val="00EF3897"/>
    <w:rsid w:val="00FD1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879F6"/>
  <w15:chartTrackingRefBased/>
  <w15:docId w15:val="{AD1A73F1-F4AD-47D9-B599-198590BE3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5A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4407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E75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E75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alevtina240427@gmail.com</dc:creator>
  <cp:keywords/>
  <dc:description/>
  <cp:lastModifiedBy>Anatoly Chembaev</cp:lastModifiedBy>
  <cp:revision>10</cp:revision>
  <cp:lastPrinted>2023-10-06T09:44:00Z</cp:lastPrinted>
  <dcterms:created xsi:type="dcterms:W3CDTF">2023-09-12T07:37:00Z</dcterms:created>
  <dcterms:modified xsi:type="dcterms:W3CDTF">2023-10-08T19:21:00Z</dcterms:modified>
</cp:coreProperties>
</file>